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C16E" w14:textId="1B466D87" w:rsidR="00B677FF" w:rsidRPr="003B48B3" w:rsidRDefault="000C064B" w:rsidP="00F320BD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0C064B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Управление программами и портфелями проектов </w:t>
      </w: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и</w:t>
      </w:r>
      <w:r w:rsidRPr="000C064B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Деловая игра «Ценность портфеля»</w:t>
      </w:r>
    </w:p>
    <w:p w14:paraId="3C88E272" w14:textId="2DE6145F" w:rsidR="00B677FF" w:rsidRPr="00B677FF" w:rsidRDefault="00B677FF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3472148D" w14:textId="77777777" w:rsidR="00373A86" w:rsidRPr="00373A86" w:rsidRDefault="00373A86" w:rsidP="00373A86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73A86">
        <w:rPr>
          <w:rFonts w:ascii="Tahoma" w:hAnsi="Tahoma" w:cs="Tahoma"/>
          <w:sz w:val="22"/>
          <w:szCs w:val="22"/>
        </w:rPr>
        <w:t>Для менеджеров среднего и высшего звена</w:t>
      </w:r>
    </w:p>
    <w:p w14:paraId="178B2AAF" w14:textId="77777777" w:rsidR="00373A86" w:rsidRPr="00373A86" w:rsidRDefault="00373A86" w:rsidP="00373A86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73A86">
        <w:rPr>
          <w:rFonts w:ascii="Tahoma" w:hAnsi="Tahoma" w:cs="Tahoma"/>
          <w:sz w:val="22"/>
          <w:szCs w:val="22"/>
        </w:rPr>
        <w:t>Для опытных руководителей проектов</w:t>
      </w:r>
    </w:p>
    <w:p w14:paraId="50F13DA9" w14:textId="77777777" w:rsidR="00373A86" w:rsidRPr="00373A86" w:rsidRDefault="00373A86" w:rsidP="00373A86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73A86">
        <w:rPr>
          <w:rFonts w:ascii="Tahoma" w:hAnsi="Tahoma" w:cs="Tahoma"/>
          <w:sz w:val="22"/>
          <w:szCs w:val="22"/>
        </w:rPr>
        <w:t>Для руководителей программ и портфелей проектов</w:t>
      </w:r>
    </w:p>
    <w:p w14:paraId="51D75E2D" w14:textId="77777777" w:rsidR="00373A86" w:rsidRPr="00373A86" w:rsidRDefault="00373A86" w:rsidP="00373A86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73A86">
        <w:rPr>
          <w:rFonts w:ascii="Tahoma" w:hAnsi="Tahoma" w:cs="Tahoma"/>
          <w:sz w:val="22"/>
          <w:szCs w:val="22"/>
        </w:rPr>
        <w:t>Для руководителей и сотрудников Проектных офисов</w:t>
      </w:r>
    </w:p>
    <w:p w14:paraId="4AC23936" w14:textId="73B134F6" w:rsidR="000857F4" w:rsidRDefault="000857F4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28FACB15" w14:textId="33E564BA" w:rsidR="000857F4" w:rsidRDefault="00373A86" w:rsidP="000857F4">
      <w:pPr>
        <w:rPr>
          <w:rFonts w:ascii="Tahoma" w:hAnsi="Tahoma" w:cs="Tahoma"/>
          <w:sz w:val="22"/>
          <w:szCs w:val="22"/>
        </w:rPr>
      </w:pPr>
      <w:r w:rsidRPr="00373A86">
        <w:rPr>
          <w:rFonts w:ascii="Tahoma" w:hAnsi="Tahoma" w:cs="Tahoma"/>
          <w:sz w:val="22"/>
          <w:szCs w:val="22"/>
        </w:rPr>
        <w:t>Курс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</w:rPr>
        <w:t>основан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</w:rPr>
        <w:t>на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</w:rPr>
        <w:t>стандартах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PMI</w:t>
      </w:r>
      <w:r w:rsidRPr="00674B05">
        <w:rPr>
          <w:rFonts w:ascii="Tahoma" w:hAnsi="Tahoma" w:cs="Tahoma"/>
          <w:sz w:val="22"/>
          <w:szCs w:val="22"/>
        </w:rPr>
        <w:t xml:space="preserve">® </w:t>
      </w:r>
      <w:r w:rsidRPr="00373A86">
        <w:rPr>
          <w:rFonts w:ascii="Tahoma" w:hAnsi="Tahoma" w:cs="Tahoma"/>
          <w:sz w:val="22"/>
          <w:szCs w:val="22"/>
        </w:rPr>
        <w:t>по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</w:rPr>
        <w:t>управлению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</w:rPr>
        <w:t>программами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</w:rPr>
        <w:t>и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</w:rPr>
        <w:t>портфелями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</w:rPr>
        <w:t>проектов</w:t>
      </w:r>
      <w:r w:rsidRPr="00674B05">
        <w:rPr>
          <w:rFonts w:ascii="Tahoma" w:hAnsi="Tahoma" w:cs="Tahoma"/>
          <w:sz w:val="22"/>
          <w:szCs w:val="22"/>
        </w:rPr>
        <w:t xml:space="preserve"> (</w:t>
      </w:r>
      <w:r w:rsidRPr="00373A86">
        <w:rPr>
          <w:rFonts w:ascii="Tahoma" w:hAnsi="Tahoma" w:cs="Tahoma"/>
          <w:sz w:val="22"/>
          <w:szCs w:val="22"/>
          <w:lang w:val="en-US"/>
        </w:rPr>
        <w:t>The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Standard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for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Program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Management</w:t>
      </w:r>
      <w:r w:rsidRPr="00674B05">
        <w:rPr>
          <w:rFonts w:ascii="Tahoma" w:hAnsi="Tahoma" w:cs="Tahoma"/>
          <w:sz w:val="22"/>
          <w:szCs w:val="22"/>
        </w:rPr>
        <w:t xml:space="preserve"> 4</w:t>
      </w:r>
      <w:proofErr w:type="spellStart"/>
      <w:r w:rsidRPr="00373A86">
        <w:rPr>
          <w:rFonts w:ascii="Tahoma" w:hAnsi="Tahoma" w:cs="Tahoma"/>
          <w:sz w:val="22"/>
          <w:szCs w:val="22"/>
          <w:lang w:val="en-US"/>
        </w:rPr>
        <w:t>th</w:t>
      </w:r>
      <w:proofErr w:type="spellEnd"/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Edition</w:t>
      </w:r>
      <w:r w:rsidRPr="00674B05">
        <w:rPr>
          <w:rFonts w:ascii="Tahoma" w:hAnsi="Tahoma" w:cs="Tahoma"/>
          <w:sz w:val="22"/>
          <w:szCs w:val="22"/>
        </w:rPr>
        <w:t xml:space="preserve"> (2017) </w:t>
      </w:r>
      <w:r w:rsidRPr="00373A86">
        <w:rPr>
          <w:rFonts w:ascii="Tahoma" w:hAnsi="Tahoma" w:cs="Tahoma"/>
          <w:sz w:val="22"/>
          <w:szCs w:val="22"/>
        </w:rPr>
        <w:t>и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The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Standard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for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Portfolio</w:t>
      </w:r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Management</w:t>
      </w:r>
      <w:r w:rsidRPr="00674B05">
        <w:rPr>
          <w:rFonts w:ascii="Tahoma" w:hAnsi="Tahoma" w:cs="Tahoma"/>
          <w:sz w:val="22"/>
          <w:szCs w:val="22"/>
        </w:rPr>
        <w:t xml:space="preserve"> 4</w:t>
      </w:r>
      <w:proofErr w:type="spellStart"/>
      <w:r w:rsidRPr="00373A86">
        <w:rPr>
          <w:rFonts w:ascii="Tahoma" w:hAnsi="Tahoma" w:cs="Tahoma"/>
          <w:sz w:val="22"/>
          <w:szCs w:val="22"/>
          <w:lang w:val="en-US"/>
        </w:rPr>
        <w:t>th</w:t>
      </w:r>
      <w:proofErr w:type="spellEnd"/>
      <w:r w:rsidRPr="00674B05">
        <w:rPr>
          <w:rFonts w:ascii="Tahoma" w:hAnsi="Tahoma" w:cs="Tahoma"/>
          <w:sz w:val="22"/>
          <w:szCs w:val="22"/>
        </w:rPr>
        <w:t xml:space="preserve"> </w:t>
      </w:r>
      <w:r w:rsidRPr="00373A86">
        <w:rPr>
          <w:rFonts w:ascii="Tahoma" w:hAnsi="Tahoma" w:cs="Tahoma"/>
          <w:sz w:val="22"/>
          <w:szCs w:val="22"/>
          <w:lang w:val="en-US"/>
        </w:rPr>
        <w:t>Edition</w:t>
      </w:r>
      <w:r w:rsidRPr="00674B05">
        <w:rPr>
          <w:rFonts w:ascii="Tahoma" w:hAnsi="Tahoma" w:cs="Tahoma"/>
          <w:sz w:val="22"/>
          <w:szCs w:val="22"/>
        </w:rPr>
        <w:t xml:space="preserve">, (2017)). </w:t>
      </w:r>
      <w:r w:rsidR="0028612A">
        <w:rPr>
          <w:rFonts w:ascii="Tahoma" w:hAnsi="Tahoma" w:cs="Tahoma"/>
          <w:sz w:val="22"/>
          <w:szCs w:val="22"/>
        </w:rPr>
        <w:t>Программа курса охватывает</w:t>
      </w:r>
      <w:r w:rsidRPr="00373A86">
        <w:rPr>
          <w:rFonts w:ascii="Tahoma" w:hAnsi="Tahoma" w:cs="Tahoma"/>
          <w:sz w:val="22"/>
          <w:szCs w:val="22"/>
        </w:rPr>
        <w:t xml:space="preserve"> основные принципы и подходы к управлению программами и портфелями проектов.</w:t>
      </w:r>
    </w:p>
    <w:p w14:paraId="25BEF464" w14:textId="77777777" w:rsidR="00D60E30" w:rsidRDefault="00D60E30" w:rsidP="00D60E30">
      <w:pPr>
        <w:rPr>
          <w:rFonts w:ascii="Tahoma" w:hAnsi="Tahoma" w:cs="Tahoma"/>
          <w:sz w:val="22"/>
          <w:szCs w:val="22"/>
        </w:rPr>
      </w:pPr>
      <w:r w:rsidRPr="00D60E30">
        <w:rPr>
          <w:rFonts w:ascii="Tahoma" w:hAnsi="Tahoma" w:cs="Tahoma"/>
          <w:sz w:val="22"/>
          <w:szCs w:val="22"/>
        </w:rPr>
        <w:t xml:space="preserve">Системные знания о принципах и методах эффективного управления портфелями проектов, </w:t>
      </w:r>
      <w:r>
        <w:rPr>
          <w:rFonts w:ascii="Tahoma" w:hAnsi="Tahoma" w:cs="Tahoma"/>
          <w:sz w:val="22"/>
          <w:szCs w:val="22"/>
        </w:rPr>
        <w:t>отрабатываются</w:t>
      </w:r>
      <w:r w:rsidRPr="00D60E30">
        <w:rPr>
          <w:rFonts w:ascii="Tahoma" w:hAnsi="Tahoma" w:cs="Tahoma"/>
          <w:sz w:val="22"/>
          <w:szCs w:val="22"/>
        </w:rPr>
        <w:t xml:space="preserve"> на практике в ходе большого ролевого кейса – деловой игры «Цирк»</w:t>
      </w:r>
      <w:r>
        <w:rPr>
          <w:rFonts w:ascii="Tahoma" w:hAnsi="Tahoma" w:cs="Tahoma"/>
          <w:sz w:val="22"/>
          <w:szCs w:val="22"/>
        </w:rPr>
        <w:t xml:space="preserve">, а решения </w:t>
      </w:r>
      <w:r w:rsidRPr="00D60E30">
        <w:rPr>
          <w:rFonts w:ascii="Tahoma" w:hAnsi="Tahoma" w:cs="Tahoma"/>
          <w:sz w:val="22"/>
          <w:szCs w:val="22"/>
        </w:rPr>
        <w:t>бизнес-кейс</w:t>
      </w:r>
      <w:r>
        <w:rPr>
          <w:rFonts w:ascii="Tahoma" w:hAnsi="Tahoma" w:cs="Tahoma"/>
          <w:sz w:val="22"/>
          <w:szCs w:val="22"/>
        </w:rPr>
        <w:t>а</w:t>
      </w:r>
      <w:r w:rsidRPr="00D60E30">
        <w:rPr>
          <w:rFonts w:ascii="Tahoma" w:hAnsi="Tahoma" w:cs="Tahoma"/>
          <w:sz w:val="22"/>
          <w:szCs w:val="22"/>
        </w:rPr>
        <w:t xml:space="preserve"> крупной торгово-промышленной группы позволит закрепить на практических примерах понимание эффективного использования процессов стандарта PMI по управлению программами проектов. </w:t>
      </w:r>
    </w:p>
    <w:p w14:paraId="025614AE" w14:textId="682E2F5C" w:rsidR="00D60E30" w:rsidRPr="000857F4" w:rsidRDefault="00D60E30" w:rsidP="000857F4">
      <w:pPr>
        <w:rPr>
          <w:rFonts w:ascii="Tahoma" w:hAnsi="Tahoma" w:cs="Tahoma"/>
          <w:sz w:val="22"/>
          <w:szCs w:val="22"/>
        </w:rPr>
      </w:pPr>
      <w:r w:rsidRPr="00D60E30">
        <w:rPr>
          <w:rFonts w:ascii="Tahoma" w:hAnsi="Tahoma" w:cs="Tahoma"/>
          <w:sz w:val="22"/>
          <w:szCs w:val="22"/>
        </w:rPr>
        <w:t>Деловая игра «Ценность портфеля» раскроет все основные факторы успеха управления портфелем и разбираются типичные ошибки.</w:t>
      </w:r>
      <w:r>
        <w:rPr>
          <w:rFonts w:ascii="Tahoma" w:hAnsi="Tahoma" w:cs="Tahoma"/>
          <w:sz w:val="22"/>
          <w:szCs w:val="22"/>
        </w:rPr>
        <w:t xml:space="preserve"> </w:t>
      </w:r>
      <w:r w:rsidRPr="00D60E30">
        <w:rPr>
          <w:rFonts w:ascii="Tahoma" w:hAnsi="Tahoma" w:cs="Tahoma"/>
          <w:sz w:val="22"/>
          <w:szCs w:val="22"/>
        </w:rPr>
        <w:t>На протяжении всей игры оценивается ценность портфеля для бизнеса компании, являющаяся основным показателем успешности действий игроков. Все принятые решения как на уровне отдельного проекта, так и для портфеля в целом увеличивают или уменьшают значение показателя и дают реальную возможность оценить успешность работы команды.</w:t>
      </w:r>
    </w:p>
    <w:p w14:paraId="3FFF28F8" w14:textId="6ADD66EB" w:rsidR="0008457F" w:rsidRPr="00CA4AA1" w:rsidRDefault="00B677FF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502A040A" w14:textId="5965F84D" w:rsidR="00CC2ED0" w:rsidRPr="00CC2ED0" w:rsidRDefault="00CC2ED0" w:rsidP="00CC2ED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Преимущества обучения на курсе:</w:t>
      </w:r>
    </w:p>
    <w:p w14:paraId="20EA5672" w14:textId="4A91A314" w:rsidR="00D60E30" w:rsidRPr="00D60E30" w:rsidRDefault="00D60E30" w:rsidP="00D60E3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60E30">
        <w:rPr>
          <w:rFonts w:ascii="Tahoma" w:hAnsi="Tahoma" w:cs="Tahoma"/>
          <w:sz w:val="22"/>
          <w:szCs w:val="22"/>
        </w:rPr>
        <w:t>Знакомство с лучшей мировой практикой управления программами и портфелями, из которой можно взять на вооружение что-то новое для себя</w:t>
      </w:r>
    </w:p>
    <w:p w14:paraId="59032828" w14:textId="77777777" w:rsidR="00D60E30" w:rsidRPr="00D60E30" w:rsidRDefault="00D60E30" w:rsidP="00D60E3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60E30">
        <w:rPr>
          <w:rFonts w:ascii="Tahoma" w:hAnsi="Tahoma" w:cs="Tahoma"/>
          <w:sz w:val="22"/>
          <w:szCs w:val="22"/>
        </w:rPr>
        <w:t>Целостная системная картина управления проектами, программами и портфелями, которая поможет принимать правильные решения в профессиональной деятельности</w:t>
      </w:r>
    </w:p>
    <w:p w14:paraId="69287114" w14:textId="77777777" w:rsidR="00D60E30" w:rsidRPr="00D60E30" w:rsidRDefault="00D60E30" w:rsidP="00D60E3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60E30">
        <w:rPr>
          <w:rFonts w:ascii="Tahoma" w:hAnsi="Tahoma" w:cs="Tahoma"/>
          <w:sz w:val="22"/>
          <w:szCs w:val="22"/>
        </w:rPr>
        <w:t xml:space="preserve">Понятия, терминология и знания о методах управления </w:t>
      </w:r>
      <w:r w:rsidRPr="00D60E30">
        <w:rPr>
          <w:rFonts w:ascii="Tahoma" w:hAnsi="Tahoma" w:cs="Tahoma"/>
          <w:sz w:val="22"/>
          <w:szCs w:val="22"/>
          <w:lang w:val="en-GB"/>
        </w:rPr>
        <w:t>PMI</w:t>
      </w:r>
      <w:r w:rsidRPr="00D60E30">
        <w:rPr>
          <w:rFonts w:ascii="Tahoma" w:hAnsi="Tahoma" w:cs="Tahoma"/>
          <w:sz w:val="22"/>
          <w:szCs w:val="22"/>
        </w:rPr>
        <w:t xml:space="preserve"> помогут найти общий язык с другими участниками проектной деятельности </w:t>
      </w:r>
    </w:p>
    <w:p w14:paraId="52123AC9" w14:textId="671FB61E" w:rsidR="00065A84" w:rsidRDefault="00065A84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1AF2B0F1" w14:textId="33202E75" w:rsidR="00185967" w:rsidRPr="00185967" w:rsidRDefault="00CC2ED0" w:rsidP="001859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Пройдя </w:t>
      </w:r>
      <w:r w:rsidR="00EA0191">
        <w:rPr>
          <w:rFonts w:ascii="Tahoma" w:hAnsi="Tahoma" w:cs="Tahoma"/>
          <w:sz w:val="22"/>
          <w:szCs w:val="22"/>
        </w:rPr>
        <w:t>курс,</w:t>
      </w:r>
      <w:r>
        <w:rPr>
          <w:rFonts w:ascii="Tahoma" w:hAnsi="Tahoma" w:cs="Tahoma"/>
          <w:sz w:val="22"/>
          <w:szCs w:val="22"/>
        </w:rPr>
        <w:t xml:space="preserve"> </w:t>
      </w:r>
      <w:r w:rsidR="00C75447">
        <w:rPr>
          <w:rFonts w:ascii="Tahoma" w:hAnsi="Tahoma" w:cs="Tahoma"/>
          <w:sz w:val="22"/>
          <w:szCs w:val="22"/>
        </w:rPr>
        <w:t>специалист</w:t>
      </w:r>
      <w:r>
        <w:rPr>
          <w:rFonts w:ascii="Tahoma" w:hAnsi="Tahoma" w:cs="Tahoma"/>
          <w:sz w:val="22"/>
          <w:szCs w:val="22"/>
        </w:rPr>
        <w:t>ы</w:t>
      </w:r>
      <w:r w:rsidR="00C75447">
        <w:rPr>
          <w:rFonts w:ascii="Tahoma" w:hAnsi="Tahoma" w:cs="Tahoma"/>
          <w:sz w:val="22"/>
          <w:szCs w:val="22"/>
        </w:rPr>
        <w:t xml:space="preserve"> компании </w:t>
      </w:r>
      <w:r>
        <w:rPr>
          <w:rFonts w:ascii="Tahoma" w:hAnsi="Tahoma" w:cs="Tahoma"/>
          <w:sz w:val="22"/>
          <w:szCs w:val="22"/>
        </w:rPr>
        <w:t>научатся</w:t>
      </w:r>
      <w:r w:rsidR="00DA6960">
        <w:rPr>
          <w:rFonts w:ascii="Tahoma" w:hAnsi="Tahoma" w:cs="Tahoma"/>
          <w:sz w:val="22"/>
          <w:szCs w:val="22"/>
        </w:rPr>
        <w:t>:</w:t>
      </w:r>
    </w:p>
    <w:p w14:paraId="61542F1C" w14:textId="67CE33F4" w:rsidR="00CC2ED0" w:rsidRPr="00CC2ED0" w:rsidRDefault="00CC2ED0" w:rsidP="00CC2ED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C2ED0">
        <w:rPr>
          <w:rFonts w:ascii="Tahoma" w:hAnsi="Tahoma" w:cs="Tahoma"/>
          <w:sz w:val="22"/>
          <w:szCs w:val="22"/>
        </w:rPr>
        <w:t>Управлять портфелями</w:t>
      </w:r>
      <w:r w:rsidR="00EA0191">
        <w:rPr>
          <w:rFonts w:ascii="Tahoma" w:hAnsi="Tahoma" w:cs="Tahoma"/>
          <w:sz w:val="22"/>
          <w:szCs w:val="22"/>
        </w:rPr>
        <w:t xml:space="preserve"> и программами</w:t>
      </w:r>
      <w:r w:rsidRPr="00CC2ED0">
        <w:rPr>
          <w:rFonts w:ascii="Tahoma" w:hAnsi="Tahoma" w:cs="Tahoma"/>
          <w:sz w:val="22"/>
          <w:szCs w:val="22"/>
        </w:rPr>
        <w:t xml:space="preserve"> проектов</w:t>
      </w:r>
    </w:p>
    <w:p w14:paraId="75A02CDF" w14:textId="77777777" w:rsidR="00CC2ED0" w:rsidRPr="00CC2ED0" w:rsidRDefault="00CC2ED0" w:rsidP="00CC2ED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C2ED0">
        <w:rPr>
          <w:rFonts w:ascii="Tahoma" w:hAnsi="Tahoma" w:cs="Tahoma"/>
          <w:sz w:val="22"/>
          <w:szCs w:val="22"/>
        </w:rPr>
        <w:t>Избегать типичных ошибок при управлении портфелями и программами проектов</w:t>
      </w:r>
    </w:p>
    <w:p w14:paraId="2092C185" w14:textId="5B1CCD38" w:rsidR="00F346C2" w:rsidRPr="000C064B" w:rsidRDefault="00CC2ED0" w:rsidP="00CC2ED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C2ED0">
        <w:rPr>
          <w:rFonts w:ascii="Tahoma" w:hAnsi="Tahoma" w:cs="Tahoma"/>
          <w:sz w:val="22"/>
          <w:szCs w:val="22"/>
        </w:rPr>
        <w:t xml:space="preserve">Управлять изменениями в компании при внедрении управления портфелями </w:t>
      </w:r>
      <w:r w:rsidR="00EA0191">
        <w:rPr>
          <w:rFonts w:ascii="Tahoma" w:hAnsi="Tahoma" w:cs="Tahoma"/>
          <w:sz w:val="22"/>
          <w:szCs w:val="22"/>
        </w:rPr>
        <w:t xml:space="preserve">и программами </w:t>
      </w:r>
      <w:r w:rsidRPr="00CC2ED0">
        <w:rPr>
          <w:rFonts w:ascii="Tahoma" w:hAnsi="Tahoma" w:cs="Tahoma"/>
          <w:sz w:val="22"/>
          <w:szCs w:val="22"/>
        </w:rPr>
        <w:t>проектов</w:t>
      </w:r>
      <w:r w:rsidR="00B1362F" w:rsidRPr="00EF5598">
        <w:rPr>
          <w:rFonts w:ascii="Tahoma" w:hAnsi="Tahoma" w:cs="Tahoma"/>
          <w:sz w:val="22"/>
          <w:szCs w:val="22"/>
        </w:rPr>
        <w:t>.</w:t>
      </w:r>
    </w:p>
    <w:p w14:paraId="1A867FCE" w14:textId="66A9F116" w:rsidR="00242E8B" w:rsidRDefault="00242E8B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lastRenderedPageBreak/>
        <w:t>Учебные часы</w:t>
      </w:r>
    </w:p>
    <w:p w14:paraId="06173E8D" w14:textId="30596AA2" w:rsidR="00242E8B" w:rsidRPr="000C064B" w:rsidRDefault="00897C1C" w:rsidP="000C064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C36582">
        <w:rPr>
          <w:rFonts w:ascii="Tahoma" w:hAnsi="Tahoma" w:cs="Tahoma"/>
          <w:sz w:val="22"/>
          <w:szCs w:val="22"/>
        </w:rPr>
        <w:t xml:space="preserve">родолжительность курса – </w:t>
      </w:r>
      <w:r w:rsidR="00EA0191">
        <w:rPr>
          <w:rFonts w:ascii="Tahoma" w:hAnsi="Tahoma" w:cs="Tahoma"/>
          <w:sz w:val="22"/>
          <w:szCs w:val="22"/>
        </w:rPr>
        <w:t>20</w:t>
      </w:r>
      <w:r w:rsidR="0028588E" w:rsidRPr="0028588E">
        <w:rPr>
          <w:rFonts w:ascii="Tahoma" w:hAnsi="Tahoma" w:cs="Tahoma"/>
          <w:sz w:val="22"/>
          <w:szCs w:val="22"/>
        </w:rPr>
        <w:t xml:space="preserve"> час</w:t>
      </w:r>
      <w:r w:rsidR="008F3877">
        <w:rPr>
          <w:rFonts w:ascii="Tahoma" w:hAnsi="Tahoma" w:cs="Tahoma"/>
          <w:sz w:val="22"/>
          <w:szCs w:val="22"/>
        </w:rPr>
        <w:t>ов</w:t>
      </w:r>
      <w:r w:rsidR="0028588E" w:rsidRPr="0028588E">
        <w:rPr>
          <w:rFonts w:ascii="Tahoma" w:hAnsi="Tahoma" w:cs="Tahoma"/>
          <w:sz w:val="22"/>
          <w:szCs w:val="22"/>
        </w:rPr>
        <w:t xml:space="preserve"> (</w:t>
      </w:r>
      <w:r w:rsidR="00EA0191">
        <w:rPr>
          <w:rFonts w:ascii="Tahoma" w:hAnsi="Tahoma" w:cs="Tahoma"/>
          <w:sz w:val="22"/>
          <w:szCs w:val="22"/>
        </w:rPr>
        <w:t>40</w:t>
      </w:r>
      <w:r w:rsidR="0028588E" w:rsidRPr="0028588E">
        <w:rPr>
          <w:rFonts w:ascii="Tahoma" w:hAnsi="Tahoma" w:cs="Tahoma"/>
          <w:sz w:val="22"/>
          <w:szCs w:val="22"/>
        </w:rPr>
        <w:t>% - теори</w:t>
      </w:r>
      <w:r w:rsidR="00926F7D">
        <w:rPr>
          <w:rFonts w:ascii="Tahoma" w:hAnsi="Tahoma" w:cs="Tahoma"/>
          <w:sz w:val="22"/>
          <w:szCs w:val="22"/>
        </w:rPr>
        <w:t>я</w:t>
      </w:r>
      <w:r w:rsidR="0028588E" w:rsidRPr="0028588E">
        <w:rPr>
          <w:rFonts w:ascii="Tahoma" w:hAnsi="Tahoma" w:cs="Tahoma"/>
          <w:sz w:val="22"/>
          <w:szCs w:val="22"/>
        </w:rPr>
        <w:t xml:space="preserve">, </w:t>
      </w:r>
      <w:r w:rsidR="00EA0191">
        <w:rPr>
          <w:rFonts w:ascii="Tahoma" w:hAnsi="Tahoma" w:cs="Tahoma"/>
          <w:sz w:val="22"/>
          <w:szCs w:val="22"/>
        </w:rPr>
        <w:t>60</w:t>
      </w:r>
      <w:r w:rsidR="0028588E" w:rsidRPr="0028588E">
        <w:rPr>
          <w:rFonts w:ascii="Tahoma" w:hAnsi="Tahoma" w:cs="Tahoma"/>
          <w:sz w:val="22"/>
          <w:szCs w:val="22"/>
        </w:rPr>
        <w:t xml:space="preserve">% - </w:t>
      </w:r>
      <w:r w:rsidR="00926F7D">
        <w:rPr>
          <w:rFonts w:ascii="Tahoma" w:hAnsi="Tahoma" w:cs="Tahoma"/>
          <w:sz w:val="22"/>
          <w:szCs w:val="22"/>
        </w:rPr>
        <w:t>практические задания</w:t>
      </w:r>
      <w:r w:rsidR="0028588E" w:rsidRPr="0028588E">
        <w:rPr>
          <w:rFonts w:ascii="Tahoma" w:hAnsi="Tahoma" w:cs="Tahoma"/>
          <w:sz w:val="22"/>
          <w:szCs w:val="22"/>
        </w:rPr>
        <w:t>)</w:t>
      </w:r>
      <w:r w:rsidR="00A96D28">
        <w:rPr>
          <w:rFonts w:ascii="Tahoma" w:hAnsi="Tahoma" w:cs="Tahoma"/>
          <w:sz w:val="22"/>
          <w:szCs w:val="22"/>
        </w:rPr>
        <w:t>.</w:t>
      </w:r>
    </w:p>
    <w:p w14:paraId="3054A6EC" w14:textId="77777777" w:rsidR="00F346C2" w:rsidRPr="00242E8B" w:rsidRDefault="00F346C2" w:rsidP="000C064B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3587D40B" w14:textId="5F3B6F6B" w:rsidR="0028588E" w:rsidRPr="00EA0191" w:rsidRDefault="00EA0191" w:rsidP="00EA0191">
      <w:pPr>
        <w:rPr>
          <w:rFonts w:ascii="Tahoma" w:hAnsi="Tahoma" w:cs="Tahoma"/>
          <w:sz w:val="22"/>
          <w:szCs w:val="22"/>
        </w:rPr>
      </w:pPr>
      <w:r w:rsidRPr="00EA0191">
        <w:rPr>
          <w:rFonts w:ascii="Tahoma" w:hAnsi="Tahoma" w:cs="Tahoma"/>
          <w:sz w:val="22"/>
          <w:szCs w:val="22"/>
        </w:rPr>
        <w:t>Онлайн или очный формат обучения под руководством тренера</w:t>
      </w:r>
      <w:r>
        <w:rPr>
          <w:rFonts w:ascii="Tahoma" w:hAnsi="Tahoma" w:cs="Tahoma"/>
          <w:sz w:val="22"/>
          <w:szCs w:val="22"/>
        </w:rPr>
        <w:t>: 2 дня х 8 часов + 1 день х 4 часа (деловая игра)</w:t>
      </w:r>
    </w:p>
    <w:p w14:paraId="3B36004D" w14:textId="21B66144" w:rsidR="00926F7D" w:rsidRDefault="00926F7D" w:rsidP="009455CF">
      <w:pPr>
        <w:keepNext/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Программа курса</w:t>
      </w:r>
    </w:p>
    <w:p w14:paraId="4D3797B2" w14:textId="2A9542F2" w:rsidR="00C36582" w:rsidRDefault="00C36582" w:rsidP="00926F7D">
      <w:pPr>
        <w:keepNext/>
        <w:spacing w:before="100" w:beforeAutospacing="1" w:after="100" w:afterAutospacing="1"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p w14:paraId="2C6894AF" w14:textId="72605036" w:rsidR="00C36582" w:rsidRPr="00DE46DF" w:rsidRDefault="00FD2868" w:rsidP="000C064B">
      <w:pPr>
        <w:keepNext/>
        <w:spacing w:before="100" w:beforeAutospacing="1" w:after="100" w:afterAutospacing="1"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20</w:t>
      </w:r>
      <w:r w:rsidR="00AC0A3E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AC0A3E"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PDU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0E68D939" w:rsidR="00C36582" w:rsidRPr="00065A84" w:rsidRDefault="00EB7D88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EB7D88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383506D9" w:rsidR="00C36582" w:rsidRPr="00065A84" w:rsidRDefault="00EB7D88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EB7D88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0FE6206D" w:rsidR="00C36582" w:rsidRPr="00065A84" w:rsidRDefault="00EB7D88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EB7D88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60EB7328" w:rsidR="00C36582" w:rsidRPr="00535F60" w:rsidRDefault="00535F60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12</w:t>
            </w:r>
          </w:p>
        </w:tc>
        <w:tc>
          <w:tcPr>
            <w:tcW w:w="1594" w:type="dxa"/>
            <w:vAlign w:val="center"/>
          </w:tcPr>
          <w:p w14:paraId="593DAF35" w14:textId="581A24AC" w:rsidR="00C36582" w:rsidRPr="00535F60" w:rsidRDefault="00535F60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  <w:tc>
          <w:tcPr>
            <w:tcW w:w="1595" w:type="dxa"/>
            <w:vAlign w:val="center"/>
          </w:tcPr>
          <w:p w14:paraId="2E777552" w14:textId="09072550" w:rsidR="00C36582" w:rsidRPr="00535F60" w:rsidRDefault="00535F60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6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8077"/>
      </w:tblGrid>
      <w:tr w:rsidR="00DF5811" w:rsidRPr="00D45BBE" w14:paraId="0F4B3D01" w14:textId="77777777" w:rsidTr="00BF7BB2">
        <w:tc>
          <w:tcPr>
            <w:tcW w:w="9350" w:type="dxa"/>
            <w:gridSpan w:val="2"/>
          </w:tcPr>
          <w:p w14:paraId="4704695F" w14:textId="5A3B8AAA" w:rsidR="00DF5811" w:rsidRPr="001F4B75" w:rsidRDefault="00DF5811" w:rsidP="00DF5811">
            <w:pPr>
              <w:pStyle w:val="Heading3"/>
              <w:jc w:val="center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День 1</w:t>
            </w:r>
          </w:p>
        </w:tc>
      </w:tr>
      <w:tr w:rsidR="00A17D0A" w:rsidRPr="00D45BBE" w14:paraId="4D29CAE6" w14:textId="77777777" w:rsidTr="00D70FD4">
        <w:tc>
          <w:tcPr>
            <w:tcW w:w="1273" w:type="dxa"/>
          </w:tcPr>
          <w:p w14:paraId="42A1F34F" w14:textId="77777777" w:rsidR="00A17D0A" w:rsidRPr="00D45BBE" w:rsidRDefault="00A17D0A" w:rsidP="00D70FD4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1</w:t>
            </w:r>
          </w:p>
        </w:tc>
        <w:tc>
          <w:tcPr>
            <w:tcW w:w="8077" w:type="dxa"/>
          </w:tcPr>
          <w:p w14:paraId="5A0000C1" w14:textId="00388642" w:rsidR="00A17D0A" w:rsidRPr="00F320BD" w:rsidRDefault="001F4B75" w:rsidP="00D70FD4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1F4B75">
              <w:rPr>
                <w:rFonts w:ascii="Tahoma" w:hAnsi="Tahoma" w:cs="Tahoma"/>
                <w:color w:val="B13728"/>
                <w:sz w:val="24"/>
                <w:szCs w:val="24"/>
              </w:rPr>
              <w:t xml:space="preserve">ВВЕДЕНИЕ В УПРАВЛЕНИЕ ПОРТФЕЛЯМИ ПРОЕКТОВ </w:t>
            </w:r>
            <w:r w:rsidR="00655417"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1</w:t>
            </w:r>
            <w:r w:rsidR="00655417" w:rsidRPr="001F4B75">
              <w:rPr>
                <w:rFonts w:ascii="Tahoma" w:hAnsi="Tahoma" w:cs="Tahoma"/>
                <w:color w:val="B13728"/>
                <w:sz w:val="24"/>
                <w:szCs w:val="24"/>
              </w:rPr>
              <w:t xml:space="preserve"> </w:t>
            </w:r>
            <w:r w:rsidR="00F320BD">
              <w:rPr>
                <w:rFonts w:ascii="Tahoma" w:hAnsi="Tahoma" w:cs="Tahoma"/>
                <w:color w:val="B13728"/>
                <w:sz w:val="24"/>
                <w:szCs w:val="24"/>
              </w:rPr>
              <w:t>час</w:t>
            </w:r>
          </w:p>
        </w:tc>
      </w:tr>
      <w:tr w:rsidR="00A17D0A" w:rsidRPr="00D45BBE" w14:paraId="022F4D3B" w14:textId="77777777" w:rsidTr="00D70FD4">
        <w:tc>
          <w:tcPr>
            <w:tcW w:w="1273" w:type="dxa"/>
          </w:tcPr>
          <w:p w14:paraId="5759AAC7" w14:textId="77777777" w:rsidR="00A17D0A" w:rsidRPr="00D45BBE" w:rsidRDefault="00A17D0A" w:rsidP="00D70F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34319A82" w14:textId="77777777" w:rsidR="001F4B75" w:rsidRPr="001F4B75" w:rsidRDefault="001F4B75" w:rsidP="001F4B7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F4B75">
              <w:rPr>
                <w:rFonts w:ascii="Tahoma" w:hAnsi="Tahoma" w:cs="Tahoma"/>
                <w:sz w:val="22"/>
                <w:szCs w:val="22"/>
              </w:rPr>
              <w:t>Портфели, программы и проекты. Их определения и взаимосвязь</w:t>
            </w:r>
          </w:p>
          <w:p w14:paraId="3AD46B90" w14:textId="6E01415E" w:rsidR="00A17D0A" w:rsidRPr="00655417" w:rsidRDefault="001F4B75" w:rsidP="001F4B7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1F4B75">
              <w:rPr>
                <w:rFonts w:ascii="Tahoma" w:hAnsi="Tahoma" w:cs="Tahoma"/>
                <w:sz w:val="22"/>
                <w:szCs w:val="22"/>
              </w:rPr>
              <w:t>Сравнение характеристик проектов, программ и портфелей</w:t>
            </w:r>
          </w:p>
        </w:tc>
      </w:tr>
      <w:tr w:rsidR="00A17D0A" w:rsidRPr="00D45BBE" w14:paraId="4755D86B" w14:textId="77777777" w:rsidTr="00D70FD4">
        <w:tc>
          <w:tcPr>
            <w:tcW w:w="1273" w:type="dxa"/>
          </w:tcPr>
          <w:p w14:paraId="37B35554" w14:textId="71680526" w:rsidR="00A17D0A" w:rsidRPr="00D45BBE" w:rsidRDefault="00A17D0A" w:rsidP="00D70FD4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Раздел </w:t>
            </w:r>
            <w:r w:rsidR="0041244F">
              <w:rPr>
                <w:rFonts w:ascii="Tahoma" w:hAnsi="Tahoma" w:cs="Tahoma"/>
                <w:color w:val="B13728"/>
                <w:sz w:val="24"/>
                <w:szCs w:val="24"/>
              </w:rPr>
              <w:t>2</w:t>
            </w:r>
          </w:p>
        </w:tc>
        <w:tc>
          <w:tcPr>
            <w:tcW w:w="8077" w:type="dxa"/>
          </w:tcPr>
          <w:p w14:paraId="75DD56BF" w14:textId="66A2E076" w:rsidR="00A17D0A" w:rsidRPr="00F320BD" w:rsidRDefault="001F4B75" w:rsidP="00D70FD4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1F4B75">
              <w:rPr>
                <w:rFonts w:ascii="Tahoma" w:hAnsi="Tahoma" w:cs="Tahoma"/>
                <w:color w:val="B13728"/>
                <w:sz w:val="24"/>
                <w:szCs w:val="24"/>
                <w:lang w:val="en-GB"/>
              </w:rPr>
              <w:t xml:space="preserve">СТРАТЕГИЯ И КОМПАНИЯ </w:t>
            </w:r>
            <w:r w:rsidR="00655417"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2</w:t>
            </w:r>
            <w:r w:rsidR="00F320BD">
              <w:rPr>
                <w:rFonts w:ascii="Tahoma" w:hAnsi="Tahoma" w:cs="Tahoma"/>
                <w:color w:val="B13728"/>
                <w:sz w:val="24"/>
                <w:szCs w:val="24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а</w:t>
            </w:r>
          </w:p>
        </w:tc>
      </w:tr>
      <w:tr w:rsidR="00A17D0A" w:rsidRPr="00D45BBE" w14:paraId="58FA054A" w14:textId="77777777" w:rsidTr="00D70FD4">
        <w:tc>
          <w:tcPr>
            <w:tcW w:w="1273" w:type="dxa"/>
          </w:tcPr>
          <w:p w14:paraId="435C649A" w14:textId="77777777" w:rsidR="00A17D0A" w:rsidRPr="00D45BBE" w:rsidRDefault="00A17D0A" w:rsidP="00D70F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ABF6F9E" w14:textId="77777777" w:rsidR="00FD2868" w:rsidRPr="00FD2868" w:rsidRDefault="00FD2868" w:rsidP="00FD286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sz w:val="22"/>
                <w:szCs w:val="22"/>
              </w:rPr>
              <w:t>Принципы Стратегического Планирования Бизнеса Компании</w:t>
            </w:r>
          </w:p>
          <w:p w14:paraId="3D29C449" w14:textId="77777777" w:rsidR="00FD2868" w:rsidRPr="00FD2868" w:rsidRDefault="00FD2868" w:rsidP="00FD286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sz w:val="22"/>
                <w:szCs w:val="22"/>
              </w:rPr>
              <w:t>«Сто лиц» стратегии</w:t>
            </w:r>
          </w:p>
          <w:p w14:paraId="065BEDBA" w14:textId="77777777" w:rsidR="00FD2868" w:rsidRPr="00FD2868" w:rsidRDefault="00FD2868" w:rsidP="00FD286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sz w:val="22"/>
                <w:szCs w:val="22"/>
              </w:rPr>
              <w:t>Миссия и стратегия</w:t>
            </w:r>
          </w:p>
          <w:p w14:paraId="0FBBBDCF" w14:textId="77777777" w:rsidR="00FD2868" w:rsidRPr="00FD2868" w:rsidRDefault="00FD2868" w:rsidP="00FD286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sz w:val="22"/>
                <w:szCs w:val="22"/>
              </w:rPr>
              <w:t>Процесс разработки и реализации стратегии</w:t>
            </w:r>
          </w:p>
          <w:p w14:paraId="306D5B62" w14:textId="77777777" w:rsidR="00FD2868" w:rsidRPr="00FD2868" w:rsidRDefault="00FD2868" w:rsidP="00FD286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sz w:val="22"/>
                <w:szCs w:val="22"/>
              </w:rPr>
              <w:t>Формулирование и реализация стратегии</w:t>
            </w:r>
          </w:p>
          <w:p w14:paraId="6E578661" w14:textId="77777777" w:rsidR="00FD2868" w:rsidRPr="00FD2868" w:rsidRDefault="00FD2868" w:rsidP="00FD286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sz w:val="22"/>
                <w:szCs w:val="22"/>
              </w:rPr>
              <w:t>Иерархия стратегий</w:t>
            </w:r>
          </w:p>
          <w:p w14:paraId="2ECB37E4" w14:textId="77777777" w:rsidR="00FD2868" w:rsidRPr="00FD2868" w:rsidRDefault="00FD2868" w:rsidP="00FD286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sz w:val="22"/>
                <w:szCs w:val="22"/>
              </w:rPr>
              <w:t>Сбалансированная система показателей</w:t>
            </w:r>
          </w:p>
          <w:p w14:paraId="452BFB06" w14:textId="77777777" w:rsidR="00FD2868" w:rsidRPr="00FD2868" w:rsidRDefault="00FD2868" w:rsidP="00FD286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sz w:val="22"/>
                <w:szCs w:val="22"/>
              </w:rPr>
              <w:t>Ключевые показатели эффективности</w:t>
            </w:r>
          </w:p>
          <w:p w14:paraId="309ED910" w14:textId="4349DCD0" w:rsidR="00A17D0A" w:rsidRPr="00655417" w:rsidRDefault="00FD2868" w:rsidP="00FD286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2868">
              <w:rPr>
                <w:rFonts w:ascii="Tahoma" w:hAnsi="Tahoma" w:cs="Tahoma"/>
                <w:sz w:val="22"/>
                <w:szCs w:val="22"/>
              </w:rPr>
              <w:t>Стратегия и проектная деятельность</w:t>
            </w:r>
          </w:p>
        </w:tc>
      </w:tr>
      <w:tr w:rsidR="0041244F" w:rsidRPr="0041244F" w14:paraId="67C43065" w14:textId="77777777" w:rsidTr="00D70FD4">
        <w:tc>
          <w:tcPr>
            <w:tcW w:w="1273" w:type="dxa"/>
          </w:tcPr>
          <w:p w14:paraId="6F139441" w14:textId="441D2976" w:rsidR="0041244F" w:rsidRPr="0041244F" w:rsidRDefault="0041244F" w:rsidP="0041244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3</w:t>
            </w:r>
          </w:p>
        </w:tc>
        <w:tc>
          <w:tcPr>
            <w:tcW w:w="8077" w:type="dxa"/>
          </w:tcPr>
          <w:p w14:paraId="5D2B78BF" w14:textId="0A16F2A4" w:rsidR="0041244F" w:rsidRPr="00F320BD" w:rsidRDefault="00FD2868" w:rsidP="0041244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D2868">
              <w:rPr>
                <w:rFonts w:ascii="Tahoma" w:hAnsi="Tahoma" w:cs="Tahoma"/>
                <w:b/>
                <w:bCs/>
                <w:color w:val="B13728"/>
              </w:rPr>
              <w:t xml:space="preserve">УПРАВЛЕНИЕ ПОРТФЕЛЕМ </w:t>
            </w:r>
            <w:r w:rsidR="00F320BD" w:rsidRPr="00F320BD">
              <w:rPr>
                <w:rFonts w:ascii="Tahoma" w:hAnsi="Tahoma" w:cs="Tahoma"/>
                <w:b/>
                <w:bCs/>
                <w:color w:val="B13728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color w:val="B13728"/>
              </w:rPr>
              <w:t>4</w:t>
            </w:r>
            <w:r w:rsidR="00F320BD" w:rsidRPr="00F320BD">
              <w:rPr>
                <w:rFonts w:ascii="Tahoma" w:hAnsi="Tahoma" w:cs="Tahoma"/>
                <w:b/>
                <w:bCs/>
                <w:color w:val="B13728"/>
              </w:rPr>
              <w:t xml:space="preserve"> час</w:t>
            </w:r>
            <w:r>
              <w:rPr>
                <w:rFonts w:ascii="Tahoma" w:hAnsi="Tahoma" w:cs="Tahoma"/>
                <w:b/>
                <w:bCs/>
                <w:color w:val="B13728"/>
              </w:rPr>
              <w:t>а</w:t>
            </w:r>
          </w:p>
        </w:tc>
      </w:tr>
      <w:tr w:rsidR="0041244F" w:rsidRPr="00D45BBE" w14:paraId="6E65A2AB" w14:textId="77777777" w:rsidTr="00D70FD4">
        <w:tc>
          <w:tcPr>
            <w:tcW w:w="1273" w:type="dxa"/>
          </w:tcPr>
          <w:p w14:paraId="51473628" w14:textId="77777777" w:rsidR="0041244F" w:rsidRPr="00D45BBE" w:rsidRDefault="0041244F" w:rsidP="0041244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3C95F8F8" w14:textId="05359421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Жизненный </w:t>
            </w:r>
            <w:r w:rsidR="000752C2" w:rsidRPr="00FD2868">
              <w:rPr>
                <w:rFonts w:ascii="Tahoma" w:hAnsi="Tahoma" w:cs="Tahoma"/>
              </w:rPr>
              <w:t>цикл и домены управления портфелем</w:t>
            </w:r>
          </w:p>
          <w:p w14:paraId="607D2333" w14:textId="228E328E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Жизненный </w:t>
            </w:r>
            <w:r w:rsidR="000752C2" w:rsidRPr="00FD2868">
              <w:rPr>
                <w:rFonts w:ascii="Tahoma" w:hAnsi="Tahoma" w:cs="Tahoma"/>
              </w:rPr>
              <w:t>цикл портфеля</w:t>
            </w:r>
          </w:p>
          <w:p w14:paraId="3BBC44F4" w14:textId="49DE40C7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Стадия </w:t>
            </w:r>
            <w:r w:rsidR="000752C2" w:rsidRPr="00FD2868">
              <w:rPr>
                <w:rFonts w:ascii="Tahoma" w:hAnsi="Tahoma" w:cs="Tahoma"/>
              </w:rPr>
              <w:t>инициации портфеля</w:t>
            </w:r>
          </w:p>
          <w:p w14:paraId="40AE0DEC" w14:textId="24A99CB7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Стадия </w:t>
            </w:r>
            <w:r w:rsidR="000752C2" w:rsidRPr="00FD2868">
              <w:rPr>
                <w:rFonts w:ascii="Tahoma" w:hAnsi="Tahoma" w:cs="Tahoma"/>
              </w:rPr>
              <w:t>планирования портфеля</w:t>
            </w:r>
          </w:p>
          <w:p w14:paraId="7058E2EF" w14:textId="5431B69B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Стадия </w:t>
            </w:r>
            <w:r w:rsidR="000752C2" w:rsidRPr="00FD2868">
              <w:rPr>
                <w:rFonts w:ascii="Tahoma" w:hAnsi="Tahoma" w:cs="Tahoma"/>
              </w:rPr>
              <w:t>исполнения портфеля</w:t>
            </w:r>
          </w:p>
          <w:p w14:paraId="1D06E09D" w14:textId="6971FA26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Стадия </w:t>
            </w:r>
            <w:r w:rsidR="000752C2" w:rsidRPr="00FD2868">
              <w:rPr>
                <w:rFonts w:ascii="Tahoma" w:hAnsi="Tahoma" w:cs="Tahoma"/>
              </w:rPr>
              <w:t>оптимизации портфеля</w:t>
            </w:r>
          </w:p>
          <w:p w14:paraId="2BE3AF31" w14:textId="2A8A3279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Мониторинг </w:t>
            </w:r>
            <w:r w:rsidR="000752C2" w:rsidRPr="00FD2868">
              <w:rPr>
                <w:rFonts w:ascii="Tahoma" w:hAnsi="Tahoma" w:cs="Tahoma"/>
              </w:rPr>
              <w:t>и контроль портфеля</w:t>
            </w:r>
          </w:p>
          <w:p w14:paraId="58C4C191" w14:textId="47F7AD5A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Домены </w:t>
            </w:r>
            <w:r w:rsidR="000752C2" w:rsidRPr="00FD2868">
              <w:rPr>
                <w:rFonts w:ascii="Tahoma" w:hAnsi="Tahoma" w:cs="Tahoma"/>
              </w:rPr>
              <w:t>управления портфелем</w:t>
            </w:r>
          </w:p>
          <w:p w14:paraId="0F42BE8E" w14:textId="77777777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>Стратегическое управление портфелем</w:t>
            </w:r>
          </w:p>
          <w:p w14:paraId="0E951020" w14:textId="4DF0D20F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Высокоуровневое </w:t>
            </w:r>
            <w:r w:rsidR="000752C2" w:rsidRPr="00FD2868">
              <w:rPr>
                <w:rFonts w:ascii="Tahoma" w:hAnsi="Tahoma" w:cs="Tahoma"/>
              </w:rPr>
              <w:t>руководство портфелем</w:t>
            </w:r>
          </w:p>
          <w:p w14:paraId="07985A7E" w14:textId="58D61AA4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Роли в </w:t>
            </w:r>
            <w:r w:rsidR="000752C2" w:rsidRPr="00FD2868">
              <w:rPr>
                <w:rFonts w:ascii="Tahoma" w:hAnsi="Tahoma" w:cs="Tahoma"/>
              </w:rPr>
              <w:t>управлении портфелем</w:t>
            </w:r>
          </w:p>
          <w:p w14:paraId="7AD45675" w14:textId="77777777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>Роль менеджера портфеля</w:t>
            </w:r>
          </w:p>
          <w:p w14:paraId="3F05B9AB" w14:textId="3CA5E3C0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Роль </w:t>
            </w:r>
            <w:r w:rsidR="000752C2" w:rsidRPr="00FD2868">
              <w:rPr>
                <w:rFonts w:ascii="Tahoma" w:hAnsi="Tahoma" w:cs="Tahoma"/>
              </w:rPr>
              <w:t>спонсора портфеля</w:t>
            </w:r>
          </w:p>
          <w:p w14:paraId="59B0B601" w14:textId="77777777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>Роль офиса управления портфелем</w:t>
            </w:r>
          </w:p>
          <w:p w14:paraId="6B4318E1" w14:textId="1B8726F6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lastRenderedPageBreak/>
              <w:t xml:space="preserve">Управление </w:t>
            </w:r>
            <w:r w:rsidR="000752C2" w:rsidRPr="00FD2868">
              <w:rPr>
                <w:rFonts w:ascii="Tahoma" w:hAnsi="Tahoma" w:cs="Tahoma"/>
              </w:rPr>
              <w:t>потенциалом и возможностями портфеля</w:t>
            </w:r>
          </w:p>
          <w:p w14:paraId="081E6BC0" w14:textId="5D6A7F48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Управление </w:t>
            </w:r>
            <w:r w:rsidR="006424BB" w:rsidRPr="00FD2868">
              <w:rPr>
                <w:rFonts w:ascii="Tahoma" w:hAnsi="Tahoma" w:cs="Tahoma"/>
              </w:rPr>
              <w:t>вовлеченностью</w:t>
            </w:r>
            <w:r w:rsidR="000752C2" w:rsidRPr="00FD2868">
              <w:rPr>
                <w:rFonts w:ascii="Tahoma" w:hAnsi="Tahoma" w:cs="Tahoma"/>
              </w:rPr>
              <w:t xml:space="preserve"> стейкхолдеров портфеля</w:t>
            </w:r>
          </w:p>
          <w:p w14:paraId="1218498B" w14:textId="74EC19DF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Управление </w:t>
            </w:r>
            <w:r w:rsidR="000752C2" w:rsidRPr="00FD2868">
              <w:rPr>
                <w:rFonts w:ascii="Tahoma" w:hAnsi="Tahoma" w:cs="Tahoma"/>
              </w:rPr>
              <w:t>ценностью портфеля</w:t>
            </w:r>
          </w:p>
          <w:p w14:paraId="33F58E6C" w14:textId="207D9D2E" w:rsidR="0041244F" w:rsidRPr="00F320BD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 xml:space="preserve">Управление </w:t>
            </w:r>
            <w:r w:rsidR="000752C2" w:rsidRPr="00FD2868">
              <w:rPr>
                <w:rFonts w:ascii="Tahoma" w:hAnsi="Tahoma" w:cs="Tahoma"/>
              </w:rPr>
              <w:t>рисками портфеля</w:t>
            </w:r>
          </w:p>
        </w:tc>
      </w:tr>
      <w:tr w:rsidR="00FD2868" w:rsidRPr="00D45BBE" w14:paraId="40B8FF8D" w14:textId="77777777" w:rsidTr="00D70FD4">
        <w:tc>
          <w:tcPr>
            <w:tcW w:w="1273" w:type="dxa"/>
          </w:tcPr>
          <w:p w14:paraId="64194BD0" w14:textId="63848FC9" w:rsidR="00FD2868" w:rsidRPr="00FD2868" w:rsidRDefault="00FD2868" w:rsidP="0041244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B13728"/>
              </w:rPr>
            </w:pPr>
            <w:r w:rsidRPr="00FD2868">
              <w:rPr>
                <w:rFonts w:ascii="Tahoma" w:hAnsi="Tahoma" w:cs="Tahoma"/>
                <w:b/>
                <w:bCs/>
                <w:color w:val="B13728"/>
              </w:rPr>
              <w:lastRenderedPageBreak/>
              <w:t>Раздел 4</w:t>
            </w:r>
          </w:p>
        </w:tc>
        <w:tc>
          <w:tcPr>
            <w:tcW w:w="8077" w:type="dxa"/>
          </w:tcPr>
          <w:p w14:paraId="397E636C" w14:textId="50BB2D15" w:rsidR="00FD2868" w:rsidRPr="00FD2868" w:rsidRDefault="00FD2868" w:rsidP="00FD2868">
            <w:pPr>
              <w:pStyle w:val="a"/>
              <w:numPr>
                <w:ilvl w:val="0"/>
                <w:numId w:val="0"/>
              </w:numPr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</w:pPr>
            <w:r w:rsidRPr="00FD2868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ИЗМЕНЕНИЯ В КОМПАНИИ ПРИ ВНЕДРЕНИИ УПРАВЛЕНИЯ ПОРТФЕЛЯМИ ПРОЕКТОВ – 1 час</w:t>
            </w:r>
          </w:p>
        </w:tc>
      </w:tr>
      <w:tr w:rsidR="00FD2868" w:rsidRPr="00D45BBE" w14:paraId="4ED9904D" w14:textId="77777777" w:rsidTr="00D70FD4">
        <w:tc>
          <w:tcPr>
            <w:tcW w:w="1273" w:type="dxa"/>
          </w:tcPr>
          <w:p w14:paraId="1A5F1607" w14:textId="77777777" w:rsidR="00FD2868" w:rsidRDefault="00FD2868" w:rsidP="0041244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215AF3F" w14:textId="77777777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>Изменения в системе отношений</w:t>
            </w:r>
          </w:p>
          <w:p w14:paraId="4CDCD4B9" w14:textId="74F10150" w:rsidR="00FD2868" w:rsidRPr="00FD2868" w:rsidRDefault="00FD2868" w:rsidP="00FD2868">
            <w:pPr>
              <w:pStyle w:val="a"/>
              <w:rPr>
                <w:rFonts w:ascii="Tahoma" w:hAnsi="Tahoma" w:cs="Tahoma"/>
              </w:rPr>
            </w:pPr>
            <w:r w:rsidRPr="00FD2868">
              <w:rPr>
                <w:rFonts w:ascii="Tahoma" w:hAnsi="Tahoma" w:cs="Tahoma"/>
              </w:rPr>
              <w:t>Адаптация КСУП к управлению портфелями проектов</w:t>
            </w:r>
          </w:p>
        </w:tc>
      </w:tr>
      <w:tr w:rsidR="00DF5811" w:rsidRPr="00D45BBE" w14:paraId="680108D1" w14:textId="77777777" w:rsidTr="00DF5811">
        <w:tc>
          <w:tcPr>
            <w:tcW w:w="9350" w:type="dxa"/>
            <w:gridSpan w:val="2"/>
            <w:vAlign w:val="center"/>
          </w:tcPr>
          <w:p w14:paraId="793E599E" w14:textId="5CCE0185" w:rsidR="00DF5811" w:rsidRPr="00BB53E5" w:rsidRDefault="00DF5811" w:rsidP="00DF5811">
            <w:pPr>
              <w:pStyle w:val="a"/>
              <w:numPr>
                <w:ilvl w:val="0"/>
                <w:numId w:val="0"/>
              </w:numPr>
              <w:jc w:val="center"/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</w:pPr>
            <w:r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День 2</w:t>
            </w:r>
          </w:p>
        </w:tc>
      </w:tr>
      <w:tr w:rsidR="00FD2868" w:rsidRPr="00D45BBE" w14:paraId="02ACFBD4" w14:textId="77777777" w:rsidTr="00D70FD4">
        <w:tc>
          <w:tcPr>
            <w:tcW w:w="1273" w:type="dxa"/>
          </w:tcPr>
          <w:p w14:paraId="72894A07" w14:textId="677E557C" w:rsidR="00FD2868" w:rsidRPr="00BB53E5" w:rsidRDefault="00BB53E5" w:rsidP="0041244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B13728"/>
              </w:rPr>
            </w:pPr>
            <w:r w:rsidRPr="00BB53E5">
              <w:rPr>
                <w:rFonts w:ascii="Tahoma" w:hAnsi="Tahoma" w:cs="Tahoma"/>
                <w:b/>
                <w:bCs/>
                <w:color w:val="B13728"/>
              </w:rPr>
              <w:t>Раздел 5</w:t>
            </w:r>
          </w:p>
        </w:tc>
        <w:tc>
          <w:tcPr>
            <w:tcW w:w="8077" w:type="dxa"/>
          </w:tcPr>
          <w:p w14:paraId="17E9E2C2" w14:textId="0AB7BE81" w:rsidR="00FD2868" w:rsidRPr="00BB53E5" w:rsidRDefault="00BB53E5" w:rsidP="00BB53E5">
            <w:pPr>
              <w:pStyle w:val="a"/>
              <w:numPr>
                <w:ilvl w:val="0"/>
                <w:numId w:val="0"/>
              </w:numPr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</w:pPr>
            <w:r w:rsidRPr="00BB53E5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ВВЕДЕНИЕ В УПРАВЛЕНИЕ ПРОГРАММАМИ ПРОЕКТОВ – 1 час</w:t>
            </w:r>
          </w:p>
        </w:tc>
      </w:tr>
      <w:tr w:rsidR="00BB53E5" w:rsidRPr="00D45BBE" w14:paraId="1DCE6F41" w14:textId="77777777" w:rsidTr="00D70FD4">
        <w:tc>
          <w:tcPr>
            <w:tcW w:w="1273" w:type="dxa"/>
          </w:tcPr>
          <w:p w14:paraId="4BE0A30B" w14:textId="77777777" w:rsidR="00BB53E5" w:rsidRDefault="00BB53E5" w:rsidP="0041244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7958B50F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Определение программы проектов и управления программой</w:t>
            </w:r>
          </w:p>
          <w:p w14:paraId="5B26EAFF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Консолидация отдельных выгод проектов в выгоды программы</w:t>
            </w:r>
          </w:p>
          <w:p w14:paraId="03DBAED2" w14:textId="7F121DDC" w:rsidR="00BB53E5" w:rsidRPr="00FD2868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Результаты портфелей, программ и проектов</w:t>
            </w:r>
          </w:p>
        </w:tc>
      </w:tr>
      <w:tr w:rsidR="00BB53E5" w:rsidRPr="00D45BBE" w14:paraId="2457729E" w14:textId="77777777" w:rsidTr="00D70FD4">
        <w:tc>
          <w:tcPr>
            <w:tcW w:w="1273" w:type="dxa"/>
          </w:tcPr>
          <w:p w14:paraId="3DCAA8ED" w14:textId="69DE2E97" w:rsidR="00BB53E5" w:rsidRDefault="00BB53E5" w:rsidP="00BB53E5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6</w:t>
            </w:r>
          </w:p>
        </w:tc>
        <w:tc>
          <w:tcPr>
            <w:tcW w:w="8077" w:type="dxa"/>
          </w:tcPr>
          <w:p w14:paraId="22BF6A23" w14:textId="5AF7519B" w:rsidR="00BB53E5" w:rsidRPr="00FD2868" w:rsidRDefault="00BB53E5" w:rsidP="00BB53E5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BB53E5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ОСНОВЫ УПРАВЛЕНИЯ ПРОГРАММАМИ ПРОЕКТОВ</w:t>
            </w:r>
            <w:r w:rsidRPr="00FD2868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 xml:space="preserve"> – </w:t>
            </w:r>
            <w:r w:rsidR="00FA0F7D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6</w:t>
            </w:r>
            <w:r w:rsidRPr="00FD2868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 xml:space="preserve"> час</w:t>
            </w:r>
            <w:r w:rsidR="00FA0F7D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ов</w:t>
            </w:r>
          </w:p>
        </w:tc>
      </w:tr>
      <w:tr w:rsidR="00BB53E5" w:rsidRPr="00D45BBE" w14:paraId="6AC0AF86" w14:textId="77777777" w:rsidTr="00D70FD4">
        <w:tc>
          <w:tcPr>
            <w:tcW w:w="1273" w:type="dxa"/>
          </w:tcPr>
          <w:p w14:paraId="4384DDCC" w14:textId="77777777" w:rsidR="00BB53E5" w:rsidRDefault="00BB53E5" w:rsidP="00BB53E5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37C9D2B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Определение программы проектов и управления программой</w:t>
            </w:r>
          </w:p>
          <w:p w14:paraId="2EA62B67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Взаимосвязь управления портфелем, управления программой проектов и управления проектами</w:t>
            </w:r>
          </w:p>
          <w:p w14:paraId="37DBCB69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Роль менеджера программы</w:t>
            </w:r>
          </w:p>
          <w:p w14:paraId="06174F71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Ключевые элементы (домены) управления программой</w:t>
            </w:r>
          </w:p>
          <w:p w14:paraId="474F62CA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Согласование стратегии программы</w:t>
            </w:r>
          </w:p>
          <w:p w14:paraId="4B8DB6D3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Управление выгодами программы</w:t>
            </w:r>
          </w:p>
          <w:p w14:paraId="16AB9585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Управление вовлеченностью заинтересованных сторон программы</w:t>
            </w:r>
          </w:p>
          <w:p w14:paraId="4F93D320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Руководство программой</w:t>
            </w:r>
          </w:p>
          <w:p w14:paraId="75175B39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Управление жизненным циклом программы</w:t>
            </w:r>
          </w:p>
          <w:p w14:paraId="1C13896D" w14:textId="00F1B9A0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Поддерживающие мероприятия и управление интеграцией программы</w:t>
            </w:r>
          </w:p>
          <w:p w14:paraId="348BEDD8" w14:textId="20A9E078" w:rsidR="000752C2" w:rsidRPr="000752C2" w:rsidRDefault="000752C2" w:rsidP="000752C2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Мероприятия фазы определения программы</w:t>
            </w:r>
          </w:p>
          <w:p w14:paraId="773049BD" w14:textId="363A3152" w:rsidR="000752C2" w:rsidRPr="000752C2" w:rsidRDefault="000752C2" w:rsidP="000752C2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Мероприятия фазы поставки программы</w:t>
            </w:r>
          </w:p>
          <w:p w14:paraId="5B3DBE77" w14:textId="448A625D" w:rsidR="00BB53E5" w:rsidRPr="00FD2868" w:rsidRDefault="000752C2" w:rsidP="000752C2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Мероприятия фазы закрытия программы</w:t>
            </w:r>
          </w:p>
        </w:tc>
      </w:tr>
      <w:tr w:rsidR="00FA0F7D" w:rsidRPr="00D45BBE" w14:paraId="59C58359" w14:textId="77777777" w:rsidTr="00D70FD4">
        <w:tc>
          <w:tcPr>
            <w:tcW w:w="1273" w:type="dxa"/>
          </w:tcPr>
          <w:p w14:paraId="00021DED" w14:textId="4061A15B" w:rsidR="00FA0F7D" w:rsidRDefault="00FA0F7D" w:rsidP="00FA0F7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7</w:t>
            </w:r>
          </w:p>
        </w:tc>
        <w:tc>
          <w:tcPr>
            <w:tcW w:w="8077" w:type="dxa"/>
          </w:tcPr>
          <w:p w14:paraId="6C42CD29" w14:textId="04AA84AE" w:rsidR="00FA0F7D" w:rsidRPr="00FD2868" w:rsidRDefault="00FA0F7D" w:rsidP="00FA0F7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FA0F7D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ВНЕДРЕНИЕ УПРАВЛЕНИЯ ПРОГРАММАМИ</w:t>
            </w:r>
            <w:r w:rsidRPr="00FD2868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 xml:space="preserve"> – </w:t>
            </w:r>
            <w:r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1</w:t>
            </w:r>
            <w:r w:rsidRPr="00FD2868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 xml:space="preserve"> час</w:t>
            </w:r>
          </w:p>
        </w:tc>
      </w:tr>
      <w:tr w:rsidR="00FA0F7D" w:rsidRPr="00D45BBE" w14:paraId="0085D478" w14:textId="77777777" w:rsidTr="00D70FD4">
        <w:tc>
          <w:tcPr>
            <w:tcW w:w="1273" w:type="dxa"/>
          </w:tcPr>
          <w:p w14:paraId="5FBCCF07" w14:textId="77777777" w:rsidR="00FA0F7D" w:rsidRDefault="00FA0F7D" w:rsidP="00BB53E5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5BAD2A44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С чего начать?</w:t>
            </w:r>
          </w:p>
          <w:p w14:paraId="695F1A6E" w14:textId="1D3B58FC" w:rsidR="00FA0F7D" w:rsidRPr="00FD2868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Методы достижения успеха</w:t>
            </w:r>
          </w:p>
        </w:tc>
      </w:tr>
      <w:tr w:rsidR="00DF5811" w:rsidRPr="00D45BBE" w14:paraId="49AA0ADC" w14:textId="77777777" w:rsidTr="00DF5811">
        <w:tc>
          <w:tcPr>
            <w:tcW w:w="9350" w:type="dxa"/>
            <w:gridSpan w:val="2"/>
            <w:vAlign w:val="center"/>
          </w:tcPr>
          <w:p w14:paraId="60B638B3" w14:textId="4BD9D462" w:rsidR="00DF5811" w:rsidRPr="00FA0F7D" w:rsidRDefault="00DF5811" w:rsidP="00DF5811">
            <w:pPr>
              <w:pStyle w:val="a"/>
              <w:numPr>
                <w:ilvl w:val="0"/>
                <w:numId w:val="0"/>
              </w:numPr>
              <w:jc w:val="center"/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</w:pPr>
            <w:r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День 3</w:t>
            </w:r>
          </w:p>
        </w:tc>
      </w:tr>
      <w:tr w:rsidR="00FA0F7D" w:rsidRPr="00D45BBE" w14:paraId="642FCD01" w14:textId="77777777" w:rsidTr="00D70FD4">
        <w:tc>
          <w:tcPr>
            <w:tcW w:w="1273" w:type="dxa"/>
          </w:tcPr>
          <w:p w14:paraId="0E3589E6" w14:textId="07B004DD" w:rsidR="00FA0F7D" w:rsidRDefault="00FA0F7D" w:rsidP="00FA0F7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FD2868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8</w:t>
            </w:r>
          </w:p>
        </w:tc>
        <w:tc>
          <w:tcPr>
            <w:tcW w:w="8077" w:type="dxa"/>
          </w:tcPr>
          <w:p w14:paraId="36F806F6" w14:textId="02AD5ECE" w:rsidR="00FA0F7D" w:rsidRPr="000752C2" w:rsidRDefault="00FA0F7D" w:rsidP="00FA0F7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 w:rsidRPr="00FA0F7D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ДЕЛОВАЯ ИГРА «ЦЕННОСТЬ ПОРТФЕЛЯ»</w:t>
            </w:r>
            <w:r w:rsidRPr="00FD2868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 xml:space="preserve"> – </w:t>
            </w:r>
            <w:r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4</w:t>
            </w:r>
            <w:r w:rsidRPr="00FD2868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 xml:space="preserve"> час</w:t>
            </w:r>
            <w:r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а</w:t>
            </w:r>
          </w:p>
        </w:tc>
      </w:tr>
      <w:tr w:rsidR="000752C2" w:rsidRPr="00D45BBE" w14:paraId="1BB3A555" w14:textId="77777777" w:rsidTr="00D70FD4">
        <w:tc>
          <w:tcPr>
            <w:tcW w:w="1273" w:type="dxa"/>
          </w:tcPr>
          <w:p w14:paraId="79626462" w14:textId="77777777" w:rsidR="000752C2" w:rsidRPr="00FD2868" w:rsidRDefault="000752C2" w:rsidP="00FA0F7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B13728"/>
              </w:rPr>
            </w:pPr>
          </w:p>
        </w:tc>
        <w:tc>
          <w:tcPr>
            <w:tcW w:w="8077" w:type="dxa"/>
          </w:tcPr>
          <w:p w14:paraId="403B23C6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Разработка критериев оценки проектов</w:t>
            </w:r>
          </w:p>
          <w:p w14:paraId="37D82E15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Выбор проекта для реализации</w:t>
            </w:r>
          </w:p>
          <w:p w14:paraId="7B6CBC95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Балансировка портфеля</w:t>
            </w:r>
          </w:p>
          <w:p w14:paraId="158BA1FC" w14:textId="77777777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Управление ресурсами внутри портфеля</w:t>
            </w:r>
          </w:p>
          <w:p w14:paraId="344954AF" w14:textId="77777777" w:rsid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Управление изменениями на уровне проектов и портфеля в целом</w:t>
            </w:r>
          </w:p>
          <w:p w14:paraId="4EB1F292" w14:textId="028E9DD3" w:rsidR="000752C2" w:rsidRPr="000752C2" w:rsidRDefault="000752C2" w:rsidP="000752C2">
            <w:pPr>
              <w:pStyle w:val="a"/>
              <w:rPr>
                <w:rFonts w:ascii="Tahoma" w:hAnsi="Tahoma" w:cs="Tahoma"/>
              </w:rPr>
            </w:pPr>
            <w:r w:rsidRPr="000752C2">
              <w:rPr>
                <w:rFonts w:ascii="Tahoma" w:hAnsi="Tahoma" w:cs="Tahoma"/>
              </w:rPr>
              <w:t>Подготовка отчетности перед стратегическим комитетом</w:t>
            </w:r>
          </w:p>
        </w:tc>
      </w:tr>
      <w:tr w:rsidR="00BB53E5" w:rsidRPr="00D45BBE" w14:paraId="778FB04C" w14:textId="77777777" w:rsidTr="00D70FD4">
        <w:tc>
          <w:tcPr>
            <w:tcW w:w="9350" w:type="dxa"/>
            <w:gridSpan w:val="2"/>
          </w:tcPr>
          <w:p w14:paraId="33D7C43A" w14:textId="49138068" w:rsidR="00BB53E5" w:rsidRPr="00D45BBE" w:rsidRDefault="00BB53E5" w:rsidP="00BB53E5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20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52D"/>
    <w:multiLevelType w:val="hybridMultilevel"/>
    <w:tmpl w:val="08B8B6DC"/>
    <w:lvl w:ilvl="0" w:tplc="9F840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48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2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44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6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AB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0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C1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E0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4479"/>
    <w:multiLevelType w:val="hybridMultilevel"/>
    <w:tmpl w:val="0DEEDA1E"/>
    <w:lvl w:ilvl="0" w:tplc="C804E9D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361B9"/>
    <w:multiLevelType w:val="hybridMultilevel"/>
    <w:tmpl w:val="A23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5B7CA9"/>
    <w:multiLevelType w:val="multilevel"/>
    <w:tmpl w:val="82D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3346">
    <w:abstractNumId w:val="6"/>
  </w:num>
  <w:num w:numId="2" w16cid:durableId="1754080786">
    <w:abstractNumId w:val="5"/>
  </w:num>
  <w:num w:numId="3" w16cid:durableId="1348141193">
    <w:abstractNumId w:val="2"/>
  </w:num>
  <w:num w:numId="4" w16cid:durableId="1486319423">
    <w:abstractNumId w:val="1"/>
  </w:num>
  <w:num w:numId="5" w16cid:durableId="2081100426">
    <w:abstractNumId w:val="11"/>
  </w:num>
  <w:num w:numId="6" w16cid:durableId="2038962361">
    <w:abstractNumId w:val="10"/>
  </w:num>
  <w:num w:numId="7" w16cid:durableId="956183533">
    <w:abstractNumId w:val="12"/>
  </w:num>
  <w:num w:numId="8" w16cid:durableId="185604001">
    <w:abstractNumId w:val="9"/>
  </w:num>
  <w:num w:numId="9" w16cid:durableId="854542292">
    <w:abstractNumId w:val="3"/>
  </w:num>
  <w:num w:numId="10" w16cid:durableId="644093449">
    <w:abstractNumId w:val="4"/>
  </w:num>
  <w:num w:numId="11" w16cid:durableId="1290160835">
    <w:abstractNumId w:val="7"/>
  </w:num>
  <w:num w:numId="12" w16cid:durableId="36929512">
    <w:abstractNumId w:val="3"/>
  </w:num>
  <w:num w:numId="13" w16cid:durableId="192545268">
    <w:abstractNumId w:val="3"/>
  </w:num>
  <w:num w:numId="14" w16cid:durableId="162858163">
    <w:abstractNumId w:val="8"/>
  </w:num>
  <w:num w:numId="15" w16cid:durableId="1870218450">
    <w:abstractNumId w:val="0"/>
  </w:num>
  <w:num w:numId="16" w16cid:durableId="1352102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2391C"/>
    <w:rsid w:val="00025B74"/>
    <w:rsid w:val="000646C2"/>
    <w:rsid w:val="00065A84"/>
    <w:rsid w:val="000752C2"/>
    <w:rsid w:val="00082EFE"/>
    <w:rsid w:val="0008457F"/>
    <w:rsid w:val="000857F4"/>
    <w:rsid w:val="000A6852"/>
    <w:rsid w:val="000C064B"/>
    <w:rsid w:val="000C6C0B"/>
    <w:rsid w:val="000E0429"/>
    <w:rsid w:val="0011120E"/>
    <w:rsid w:val="00122624"/>
    <w:rsid w:val="00126DE8"/>
    <w:rsid w:val="001351FD"/>
    <w:rsid w:val="00171127"/>
    <w:rsid w:val="00185967"/>
    <w:rsid w:val="001A59A2"/>
    <w:rsid w:val="001C6B87"/>
    <w:rsid w:val="001D249C"/>
    <w:rsid w:val="001F0768"/>
    <w:rsid w:val="001F4B75"/>
    <w:rsid w:val="00215B8D"/>
    <w:rsid w:val="002367CF"/>
    <w:rsid w:val="00242E8B"/>
    <w:rsid w:val="0025451A"/>
    <w:rsid w:val="00280586"/>
    <w:rsid w:val="0028588E"/>
    <w:rsid w:val="0028612A"/>
    <w:rsid w:val="0028789E"/>
    <w:rsid w:val="00294F88"/>
    <w:rsid w:val="002A4FE9"/>
    <w:rsid w:val="002A6AA5"/>
    <w:rsid w:val="002B0781"/>
    <w:rsid w:val="002B4D8F"/>
    <w:rsid w:val="002C3D75"/>
    <w:rsid w:val="002E5A24"/>
    <w:rsid w:val="002F3156"/>
    <w:rsid w:val="00304DEC"/>
    <w:rsid w:val="0030504E"/>
    <w:rsid w:val="003115B2"/>
    <w:rsid w:val="003423CE"/>
    <w:rsid w:val="00373A86"/>
    <w:rsid w:val="0037420C"/>
    <w:rsid w:val="00376505"/>
    <w:rsid w:val="003B48B3"/>
    <w:rsid w:val="003D7517"/>
    <w:rsid w:val="003E3D34"/>
    <w:rsid w:val="003F0A22"/>
    <w:rsid w:val="00403F19"/>
    <w:rsid w:val="0041244F"/>
    <w:rsid w:val="00426691"/>
    <w:rsid w:val="00471BA7"/>
    <w:rsid w:val="0048134C"/>
    <w:rsid w:val="00493C14"/>
    <w:rsid w:val="004C3ACB"/>
    <w:rsid w:val="004F37A7"/>
    <w:rsid w:val="0051648F"/>
    <w:rsid w:val="00535F60"/>
    <w:rsid w:val="005826BE"/>
    <w:rsid w:val="005A198B"/>
    <w:rsid w:val="005F0D07"/>
    <w:rsid w:val="005F45D0"/>
    <w:rsid w:val="00617C0F"/>
    <w:rsid w:val="006274F3"/>
    <w:rsid w:val="00631513"/>
    <w:rsid w:val="006424BB"/>
    <w:rsid w:val="00643183"/>
    <w:rsid w:val="00655417"/>
    <w:rsid w:val="00655E53"/>
    <w:rsid w:val="00662C44"/>
    <w:rsid w:val="00665235"/>
    <w:rsid w:val="00673BB4"/>
    <w:rsid w:val="00674B05"/>
    <w:rsid w:val="00680460"/>
    <w:rsid w:val="00695B3A"/>
    <w:rsid w:val="006C44FA"/>
    <w:rsid w:val="006E3851"/>
    <w:rsid w:val="006F7D9F"/>
    <w:rsid w:val="00725A44"/>
    <w:rsid w:val="007378E7"/>
    <w:rsid w:val="0076429B"/>
    <w:rsid w:val="00795129"/>
    <w:rsid w:val="007979A8"/>
    <w:rsid w:val="007A5411"/>
    <w:rsid w:val="007B68E3"/>
    <w:rsid w:val="00873DC5"/>
    <w:rsid w:val="008933DF"/>
    <w:rsid w:val="00897C1C"/>
    <w:rsid w:val="008A2A97"/>
    <w:rsid w:val="008A6803"/>
    <w:rsid w:val="008B7E6A"/>
    <w:rsid w:val="008D6CEB"/>
    <w:rsid w:val="008F08C2"/>
    <w:rsid w:val="008F0AA6"/>
    <w:rsid w:val="008F3877"/>
    <w:rsid w:val="0091332A"/>
    <w:rsid w:val="00926F7D"/>
    <w:rsid w:val="00930A6A"/>
    <w:rsid w:val="00941FE2"/>
    <w:rsid w:val="009455CF"/>
    <w:rsid w:val="00951ADE"/>
    <w:rsid w:val="00955A02"/>
    <w:rsid w:val="0096281C"/>
    <w:rsid w:val="00967E0F"/>
    <w:rsid w:val="009869FD"/>
    <w:rsid w:val="00A07A81"/>
    <w:rsid w:val="00A13DB0"/>
    <w:rsid w:val="00A17D0A"/>
    <w:rsid w:val="00A3667B"/>
    <w:rsid w:val="00A40F9B"/>
    <w:rsid w:val="00A4734D"/>
    <w:rsid w:val="00A531F1"/>
    <w:rsid w:val="00A80F2D"/>
    <w:rsid w:val="00A9102B"/>
    <w:rsid w:val="00A96D28"/>
    <w:rsid w:val="00AA113E"/>
    <w:rsid w:val="00AA1782"/>
    <w:rsid w:val="00AA2B39"/>
    <w:rsid w:val="00AB2818"/>
    <w:rsid w:val="00AC0A3E"/>
    <w:rsid w:val="00AD6619"/>
    <w:rsid w:val="00AF6E52"/>
    <w:rsid w:val="00B00DC2"/>
    <w:rsid w:val="00B014CF"/>
    <w:rsid w:val="00B1362F"/>
    <w:rsid w:val="00B1632C"/>
    <w:rsid w:val="00B32968"/>
    <w:rsid w:val="00B60166"/>
    <w:rsid w:val="00B671A8"/>
    <w:rsid w:val="00B677FF"/>
    <w:rsid w:val="00BA5D6C"/>
    <w:rsid w:val="00BB53E5"/>
    <w:rsid w:val="00BD20AE"/>
    <w:rsid w:val="00BE2E35"/>
    <w:rsid w:val="00BE78FC"/>
    <w:rsid w:val="00C01EE1"/>
    <w:rsid w:val="00C27EF4"/>
    <w:rsid w:val="00C34B63"/>
    <w:rsid w:val="00C36582"/>
    <w:rsid w:val="00C60838"/>
    <w:rsid w:val="00C62FCC"/>
    <w:rsid w:val="00C75447"/>
    <w:rsid w:val="00C87A78"/>
    <w:rsid w:val="00CA4AA1"/>
    <w:rsid w:val="00CC2ED0"/>
    <w:rsid w:val="00CD79F3"/>
    <w:rsid w:val="00CF1039"/>
    <w:rsid w:val="00D036A3"/>
    <w:rsid w:val="00D30E0D"/>
    <w:rsid w:val="00D30E42"/>
    <w:rsid w:val="00D3138B"/>
    <w:rsid w:val="00D44A5A"/>
    <w:rsid w:val="00D45BBE"/>
    <w:rsid w:val="00D55DB1"/>
    <w:rsid w:val="00D60E30"/>
    <w:rsid w:val="00D80673"/>
    <w:rsid w:val="00D80E4B"/>
    <w:rsid w:val="00D87578"/>
    <w:rsid w:val="00D953E4"/>
    <w:rsid w:val="00D979F2"/>
    <w:rsid w:val="00DA6960"/>
    <w:rsid w:val="00DE46DF"/>
    <w:rsid w:val="00DF5811"/>
    <w:rsid w:val="00E0251F"/>
    <w:rsid w:val="00E2503F"/>
    <w:rsid w:val="00E46818"/>
    <w:rsid w:val="00E56A1D"/>
    <w:rsid w:val="00E60710"/>
    <w:rsid w:val="00E709A2"/>
    <w:rsid w:val="00E824C2"/>
    <w:rsid w:val="00EA0191"/>
    <w:rsid w:val="00EA3BB8"/>
    <w:rsid w:val="00EB7D88"/>
    <w:rsid w:val="00ED5F81"/>
    <w:rsid w:val="00EE22B1"/>
    <w:rsid w:val="00EF5598"/>
    <w:rsid w:val="00F01F7D"/>
    <w:rsid w:val="00F12ABF"/>
    <w:rsid w:val="00F14D24"/>
    <w:rsid w:val="00F1518C"/>
    <w:rsid w:val="00F320BD"/>
    <w:rsid w:val="00F33430"/>
    <w:rsid w:val="00F346C2"/>
    <w:rsid w:val="00F526D8"/>
    <w:rsid w:val="00F61A2D"/>
    <w:rsid w:val="00F86519"/>
    <w:rsid w:val="00FA0F7D"/>
    <w:rsid w:val="00FA7AC1"/>
    <w:rsid w:val="00FC29F7"/>
    <w:rsid w:val="00FD2868"/>
    <w:rsid w:val="00FF09D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05B92268-C26E-2841-A8D8-59B164F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20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ункт программы"/>
    <w:basedOn w:val="Normal"/>
    <w:link w:val="a0"/>
    <w:qFormat/>
    <w:rsid w:val="00655417"/>
    <w:pPr>
      <w:numPr>
        <w:numId w:val="9"/>
      </w:numPr>
      <w:shd w:val="clear" w:color="auto" w:fill="FFFFFF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0">
    <w:name w:val="Пункт программы Знак"/>
    <w:basedOn w:val="DefaultParagraphFont"/>
    <w:link w:val="a"/>
    <w:rsid w:val="00655417"/>
    <w:rPr>
      <w:rFonts w:ascii="Calibri" w:eastAsia="Calibri" w:hAnsi="Calibri" w:cs="Calibri"/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5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D5F65-B89A-4D38-ABB1-48558898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2022-08-16T13:33:00Z</dcterms:created>
  <dcterms:modified xsi:type="dcterms:W3CDTF">2022-08-16T13:33:00Z</dcterms:modified>
</cp:coreProperties>
</file>